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4CB7F" w14:textId="716C432A" w:rsidR="005109C6" w:rsidRPr="00787C9D" w:rsidRDefault="00501703" w:rsidP="00501703">
      <w:pPr>
        <w:jc w:val="center"/>
        <w:rPr>
          <w:rFonts w:ascii="Tahoma" w:hAnsi="Tahoma" w:cs="Tahoma"/>
          <w:b/>
          <w:bCs/>
          <w:sz w:val="32"/>
          <w:szCs w:val="36"/>
        </w:rPr>
      </w:pPr>
      <w:r>
        <w:rPr>
          <w:rFonts w:ascii="Tahoma" w:hAnsi="Tahoma" w:cs="Tahoma"/>
          <w:b/>
          <w:bCs/>
          <w:sz w:val="28"/>
          <w:szCs w:val="32"/>
        </w:rPr>
        <w:t>Čestné prohlášení</w:t>
      </w:r>
      <w:r w:rsidR="00787C9D">
        <w:rPr>
          <w:rFonts w:ascii="Tahoma" w:hAnsi="Tahoma" w:cs="Tahoma"/>
          <w:b/>
          <w:bCs/>
          <w:sz w:val="28"/>
          <w:szCs w:val="32"/>
        </w:rPr>
        <w:br/>
      </w:r>
      <w:r w:rsidR="00787C9D" w:rsidRPr="00787C9D">
        <w:rPr>
          <w:rFonts w:ascii="Tahoma" w:eastAsia="Arial" w:hAnsi="Tahoma" w:cs="Tahoma"/>
          <w:b/>
          <w:bCs/>
          <w:sz w:val="22"/>
        </w:rPr>
        <w:t>o opatřeních ve vztahu k mezinárodním sankcím přijatým Evropskou unií v</w:t>
      </w:r>
      <w:r w:rsidR="00787C9D">
        <w:rPr>
          <w:rFonts w:ascii="Tahoma" w:eastAsia="Arial" w:hAnsi="Tahoma" w:cs="Tahoma"/>
          <w:b/>
          <w:bCs/>
          <w:sz w:val="22"/>
        </w:rPr>
        <w:t> </w:t>
      </w:r>
      <w:r w:rsidR="00787C9D" w:rsidRPr="00787C9D">
        <w:rPr>
          <w:rFonts w:ascii="Tahoma" w:eastAsia="Arial" w:hAnsi="Tahoma" w:cs="Tahoma"/>
          <w:b/>
          <w:bCs/>
          <w:sz w:val="22"/>
        </w:rPr>
        <w:t>souvislosti s ruskou agresí na území Ukrajiny vůči Rusku a Bělorusku</w:t>
      </w:r>
    </w:p>
    <w:p w14:paraId="5E8344FC" w14:textId="61599366" w:rsidR="00501703" w:rsidRDefault="00501703">
      <w:pPr>
        <w:rPr>
          <w:rFonts w:ascii="Tahoma" w:hAnsi="Tahoma" w:cs="Tahoma"/>
          <w:b/>
          <w:bCs/>
        </w:rPr>
      </w:pPr>
    </w:p>
    <w:p w14:paraId="447894AF" w14:textId="77777777" w:rsidR="00787C9D" w:rsidRPr="00501703" w:rsidRDefault="00787C9D">
      <w:pPr>
        <w:rPr>
          <w:rFonts w:ascii="Tahoma" w:hAnsi="Tahoma" w:cs="Tahoma"/>
          <w:b/>
          <w:bCs/>
        </w:rPr>
      </w:pPr>
    </w:p>
    <w:p w14:paraId="5EFEFBDC" w14:textId="311D9F84" w:rsidR="00501703" w:rsidRDefault="00501703" w:rsidP="00AF7B79">
      <w:pPr>
        <w:tabs>
          <w:tab w:val="left" w:pos="4536"/>
        </w:tabs>
        <w:ind w:left="4254" w:hanging="4254"/>
        <w:rPr>
          <w:rFonts w:ascii="Tahoma" w:hAnsi="Tahoma" w:cs="Tahoma"/>
          <w:b/>
          <w:bCs/>
        </w:rPr>
      </w:pPr>
      <w:bookmarkStart w:id="0" w:name="_Hlk133577840"/>
      <w:r>
        <w:rPr>
          <w:rFonts w:ascii="Tahoma" w:hAnsi="Tahoma" w:cs="Tahoma"/>
          <w:b/>
          <w:bCs/>
        </w:rPr>
        <w:t>Název veřejné zakázky:</w:t>
      </w:r>
      <w:r>
        <w:rPr>
          <w:rFonts w:ascii="Tahoma" w:hAnsi="Tahoma" w:cs="Tahoma"/>
          <w:b/>
          <w:bCs/>
        </w:rPr>
        <w:tab/>
      </w:r>
      <w:r w:rsidR="00AF7B79">
        <w:rPr>
          <w:rFonts w:ascii="Tahoma" w:hAnsi="Tahoma" w:cs="Tahoma"/>
          <w:b/>
          <w:bCs/>
        </w:rPr>
        <w:tab/>
      </w:r>
      <w:r w:rsidR="00AF7B79" w:rsidRPr="00AF7B79">
        <w:rPr>
          <w:rFonts w:ascii="Tahoma" w:hAnsi="Tahoma" w:cs="Tahoma"/>
          <w:b/>
          <w:bCs/>
        </w:rPr>
        <w:t>Energeticky úsporná opatření v budově MŠ Žebrák</w:t>
      </w:r>
    </w:p>
    <w:bookmarkEnd w:id="0"/>
    <w:p w14:paraId="2D5FDCC3" w14:textId="4798FF00" w:rsidR="00501703" w:rsidRDefault="00501703" w:rsidP="00501703">
      <w:pPr>
        <w:tabs>
          <w:tab w:val="left" w:pos="4536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Identifikační údaje dodavatele:</w:t>
      </w:r>
    </w:p>
    <w:p w14:paraId="537B7A5E" w14:textId="7E40FA98" w:rsidR="00501703" w:rsidRDefault="00501703" w:rsidP="00501703">
      <w:pPr>
        <w:tabs>
          <w:tab w:val="left" w:pos="4536"/>
          <w:tab w:val="right" w:leader="dot" w:pos="7371"/>
        </w:tabs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Obchodní firma/název:</w:t>
      </w:r>
      <w:r>
        <w:rPr>
          <w:rFonts w:ascii="Tahoma" w:hAnsi="Tahoma" w:cs="Tahoma"/>
        </w:rPr>
        <w:tab/>
      </w:r>
      <w:r w:rsidRPr="00501703">
        <w:rPr>
          <w:rFonts w:ascii="Tahoma" w:hAnsi="Tahoma" w:cs="Tahoma"/>
          <w:shd w:val="clear" w:color="auto" w:fill="FFFF00"/>
        </w:rPr>
        <w:tab/>
      </w:r>
    </w:p>
    <w:p w14:paraId="3CC50FD1" w14:textId="6747E9E0" w:rsidR="00501703" w:rsidRDefault="00501703" w:rsidP="00501703">
      <w:pPr>
        <w:tabs>
          <w:tab w:val="left" w:pos="4536"/>
          <w:tab w:val="right" w:leader="dot" w:pos="7371"/>
        </w:tabs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IČO:</w:t>
      </w:r>
      <w:r>
        <w:rPr>
          <w:rFonts w:ascii="Tahoma" w:hAnsi="Tahoma" w:cs="Tahoma"/>
        </w:rPr>
        <w:tab/>
      </w:r>
      <w:r w:rsidRPr="00501703">
        <w:rPr>
          <w:rFonts w:ascii="Tahoma" w:hAnsi="Tahoma" w:cs="Tahoma"/>
          <w:shd w:val="clear" w:color="auto" w:fill="FFFF00"/>
        </w:rPr>
        <w:tab/>
      </w:r>
    </w:p>
    <w:p w14:paraId="260E0B67" w14:textId="6A0BBD91" w:rsidR="00501703" w:rsidRDefault="00501703" w:rsidP="00501703">
      <w:pPr>
        <w:tabs>
          <w:tab w:val="left" w:pos="4536"/>
          <w:tab w:val="right" w:leader="dot" w:pos="7371"/>
        </w:tabs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Sídlo:</w:t>
      </w:r>
      <w:r>
        <w:rPr>
          <w:rFonts w:ascii="Tahoma" w:hAnsi="Tahoma" w:cs="Tahoma"/>
        </w:rPr>
        <w:tab/>
      </w:r>
      <w:r w:rsidRPr="00501703">
        <w:rPr>
          <w:rFonts w:ascii="Tahoma" w:hAnsi="Tahoma" w:cs="Tahoma"/>
          <w:shd w:val="clear" w:color="auto" w:fill="FFFF00"/>
        </w:rPr>
        <w:tab/>
      </w:r>
    </w:p>
    <w:p w14:paraId="715D851F" w14:textId="12973817" w:rsidR="00501703" w:rsidRDefault="00501703" w:rsidP="00501703">
      <w:pPr>
        <w:tabs>
          <w:tab w:val="left" w:pos="4536"/>
          <w:tab w:val="right" w:leader="dot" w:pos="7371"/>
        </w:tabs>
        <w:spacing w:line="240" w:lineRule="auto"/>
        <w:rPr>
          <w:rFonts w:ascii="Tahoma" w:hAnsi="Tahoma" w:cs="Tahoma"/>
          <w:shd w:val="clear" w:color="auto" w:fill="FFFF00"/>
        </w:rPr>
      </w:pPr>
      <w:r>
        <w:rPr>
          <w:rFonts w:ascii="Tahoma" w:hAnsi="Tahoma" w:cs="Tahoma"/>
        </w:rPr>
        <w:t>Osoba oprávněná za dodavatele jednat:</w:t>
      </w:r>
      <w:r>
        <w:rPr>
          <w:rFonts w:ascii="Tahoma" w:hAnsi="Tahoma" w:cs="Tahoma"/>
        </w:rPr>
        <w:tab/>
      </w:r>
      <w:r w:rsidRPr="00501703">
        <w:rPr>
          <w:rFonts w:ascii="Tahoma" w:hAnsi="Tahoma" w:cs="Tahoma"/>
          <w:shd w:val="clear" w:color="auto" w:fill="FFFF00"/>
        </w:rPr>
        <w:tab/>
      </w:r>
    </w:p>
    <w:p w14:paraId="4E4F95A8" w14:textId="77777777" w:rsidR="00501703" w:rsidRPr="00501703" w:rsidRDefault="00501703" w:rsidP="00501703">
      <w:pPr>
        <w:tabs>
          <w:tab w:val="left" w:pos="4536"/>
          <w:tab w:val="right" w:leader="dot" w:pos="7371"/>
        </w:tabs>
        <w:rPr>
          <w:rFonts w:ascii="Tahoma" w:hAnsi="Tahoma" w:cs="Tahoma"/>
        </w:rPr>
      </w:pPr>
    </w:p>
    <w:p w14:paraId="387DB21C" w14:textId="48B8ADB2" w:rsidR="00501703" w:rsidRPr="00501703" w:rsidRDefault="00787C9D" w:rsidP="00501703">
      <w:pPr>
        <w:jc w:val="both"/>
        <w:rPr>
          <w:rFonts w:ascii="Tahoma" w:hAnsi="Tahoma" w:cs="Tahoma"/>
          <w:b/>
          <w:szCs w:val="20"/>
          <w:u w:val="single"/>
        </w:rPr>
      </w:pPr>
      <w:r>
        <w:rPr>
          <w:rFonts w:ascii="Tahoma" w:hAnsi="Tahoma" w:cs="Tahoma"/>
          <w:b/>
          <w:szCs w:val="20"/>
          <w:u w:val="single"/>
        </w:rPr>
        <w:t>Dodavatel</w:t>
      </w:r>
      <w:r w:rsidR="00501703" w:rsidRPr="00501703">
        <w:rPr>
          <w:rFonts w:ascii="Tahoma" w:hAnsi="Tahoma" w:cs="Tahoma"/>
          <w:b/>
          <w:szCs w:val="20"/>
          <w:u w:val="single"/>
        </w:rPr>
        <w:t xml:space="preserve"> čestně prohlašuje, že:</w:t>
      </w:r>
    </w:p>
    <w:p w14:paraId="0FBB5B08" w14:textId="259EA206" w:rsidR="00787C9D" w:rsidRPr="00787C9D" w:rsidRDefault="00787C9D" w:rsidP="00787C9D">
      <w:pPr>
        <w:pStyle w:val="Podnadpis"/>
        <w:numPr>
          <w:ilvl w:val="0"/>
          <w:numId w:val="2"/>
        </w:numPr>
        <w:ind w:left="567" w:right="-2" w:hanging="567"/>
        <w:jc w:val="both"/>
        <w:rPr>
          <w:rFonts w:ascii="Tahoma" w:eastAsia="Arial" w:hAnsi="Tahoma" w:cs="Tahoma"/>
          <w:sz w:val="20"/>
        </w:rPr>
      </w:pPr>
      <w:r w:rsidRPr="00787C9D">
        <w:rPr>
          <w:rFonts w:ascii="Tahoma" w:eastAsia="Arial" w:hAnsi="Tahoma" w:cs="Tahoma"/>
          <w:sz w:val="20"/>
        </w:rPr>
        <w:t>není na seznamu tzv. sankcionovaných osob ve smyslu nařízení Rady (EU) č.</w:t>
      </w:r>
      <w:r>
        <w:rPr>
          <w:rFonts w:ascii="Tahoma" w:eastAsia="Arial" w:hAnsi="Tahoma" w:cs="Tahoma"/>
          <w:sz w:val="20"/>
        </w:rPr>
        <w:t> </w:t>
      </w:r>
      <w:r w:rsidRPr="00787C9D">
        <w:rPr>
          <w:rFonts w:ascii="Tahoma" w:eastAsia="Arial" w:hAnsi="Tahoma" w:cs="Tahoma"/>
          <w:sz w:val="20"/>
        </w:rPr>
        <w:t>269/2014, nařízení Rady (EU) č. 208/2014 a nařízení Rady (ES) č. 765/2006;</w:t>
      </w:r>
    </w:p>
    <w:p w14:paraId="219FF23D" w14:textId="77777777" w:rsidR="00787C9D" w:rsidRPr="00787C9D" w:rsidRDefault="00787C9D" w:rsidP="00787C9D">
      <w:pPr>
        <w:pStyle w:val="Podnadpis"/>
        <w:ind w:left="720" w:right="-2"/>
        <w:jc w:val="both"/>
        <w:rPr>
          <w:rFonts w:ascii="Tahoma" w:eastAsia="Arial" w:hAnsi="Tahoma" w:cs="Tahoma"/>
          <w:b w:val="0"/>
          <w:bCs/>
          <w:sz w:val="20"/>
        </w:rPr>
      </w:pPr>
    </w:p>
    <w:p w14:paraId="101CC7B5" w14:textId="77777777" w:rsidR="00787C9D" w:rsidRPr="00787C9D" w:rsidRDefault="00787C9D" w:rsidP="00787C9D">
      <w:pPr>
        <w:pStyle w:val="Podnadpis"/>
        <w:numPr>
          <w:ilvl w:val="0"/>
          <w:numId w:val="2"/>
        </w:numPr>
        <w:ind w:left="567" w:right="-2" w:hanging="567"/>
        <w:jc w:val="both"/>
        <w:rPr>
          <w:rFonts w:ascii="Tahoma" w:eastAsia="Arial" w:hAnsi="Tahoma" w:cs="Tahoma"/>
          <w:b w:val="0"/>
          <w:bCs/>
          <w:sz w:val="20"/>
        </w:rPr>
      </w:pPr>
      <w:r w:rsidRPr="00787C9D">
        <w:rPr>
          <w:rFonts w:ascii="Tahoma" w:eastAsia="Arial" w:hAnsi="Tahoma" w:cs="Tahoma"/>
          <w:sz w:val="20"/>
        </w:rPr>
        <w:t>není</w:t>
      </w:r>
      <w:r w:rsidRPr="00787C9D">
        <w:rPr>
          <w:rFonts w:ascii="Tahoma" w:eastAsia="Arial" w:hAnsi="Tahoma" w:cs="Tahoma"/>
          <w:bCs/>
          <w:sz w:val="20"/>
        </w:rPr>
        <w:t xml:space="preserve"> dodavatelem ve </w:t>
      </w:r>
      <w:r w:rsidRPr="00787C9D">
        <w:rPr>
          <w:rFonts w:ascii="Tahoma" w:eastAsia="Arial" w:hAnsi="Tahoma" w:cs="Tahoma"/>
          <w:sz w:val="20"/>
        </w:rPr>
        <w:t>smyslu</w:t>
      </w:r>
      <w:r w:rsidRPr="00787C9D">
        <w:rPr>
          <w:rFonts w:ascii="Tahoma" w:eastAsia="Arial" w:hAnsi="Tahoma" w:cs="Tahoma"/>
          <w:bCs/>
          <w:sz w:val="20"/>
        </w:rPr>
        <w:t xml:space="preserve"> nařízení Rady (EU) č. 2022/576, tj. že není:</w:t>
      </w:r>
    </w:p>
    <w:p w14:paraId="43426E00" w14:textId="1B24166F" w:rsidR="00787C9D" w:rsidRPr="00787C9D" w:rsidRDefault="00787C9D" w:rsidP="00787C9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993"/>
        <w:jc w:val="both"/>
        <w:rPr>
          <w:rFonts w:ascii="Tahoma" w:eastAsia="Arial" w:hAnsi="Tahoma" w:cs="Tahoma"/>
          <w:szCs w:val="20"/>
        </w:rPr>
      </w:pPr>
      <w:r w:rsidRPr="00787C9D">
        <w:rPr>
          <w:rFonts w:ascii="Tahoma" w:eastAsia="Arial" w:hAnsi="Tahoma" w:cs="Tahoma"/>
          <w:szCs w:val="20"/>
        </w:rPr>
        <w:t>ruským státním příslušníkem, fyzickou či právnickou osobou, subjektem či orgánem se sídlem v Rusku,</w:t>
      </w:r>
    </w:p>
    <w:p w14:paraId="6682BC35" w14:textId="0A642D68" w:rsidR="00787C9D" w:rsidRPr="00787C9D" w:rsidRDefault="00787C9D" w:rsidP="00787C9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993"/>
        <w:jc w:val="both"/>
        <w:rPr>
          <w:rFonts w:ascii="Tahoma" w:eastAsia="Arial" w:hAnsi="Tahoma" w:cs="Tahoma"/>
          <w:szCs w:val="20"/>
        </w:rPr>
      </w:pPr>
      <w:r w:rsidRPr="00787C9D">
        <w:rPr>
          <w:rFonts w:ascii="Tahoma" w:eastAsia="Arial" w:hAnsi="Tahoma" w:cs="Tahoma"/>
          <w:szCs w:val="20"/>
        </w:rPr>
        <w:t>právnickou osobou, subjektem nebo orgánem, který je z více než 50 % přímo či nepřímo vlastněný některým ze subjektů uvedených v písmeni a), nebo</w:t>
      </w:r>
    </w:p>
    <w:p w14:paraId="407B1EA9" w14:textId="7943AC6A" w:rsidR="00787C9D" w:rsidRPr="00787C9D" w:rsidRDefault="00787C9D" w:rsidP="00787C9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/>
        <w:ind w:left="992" w:hanging="357"/>
        <w:jc w:val="both"/>
        <w:rPr>
          <w:rFonts w:ascii="Tahoma" w:eastAsia="Arial" w:hAnsi="Tahoma" w:cs="Tahoma"/>
          <w:szCs w:val="20"/>
        </w:rPr>
      </w:pPr>
      <w:r w:rsidRPr="00787C9D">
        <w:rPr>
          <w:rFonts w:ascii="Tahoma" w:eastAsia="Arial" w:hAnsi="Tahoma" w:cs="Tahoma"/>
          <w:szCs w:val="20"/>
        </w:rPr>
        <w:t>fyzickou nebo právnickou osobou, subjektem nebo orgánem, který jedná jménem nebo na pokyn některého ze subjektů uvedených v písmeni a) nebo b).</w:t>
      </w:r>
    </w:p>
    <w:p w14:paraId="4E541854" w14:textId="77777777" w:rsidR="00787C9D" w:rsidRPr="00787C9D" w:rsidRDefault="00787C9D" w:rsidP="00787C9D">
      <w:pPr>
        <w:pStyle w:val="Podnadpis"/>
        <w:ind w:left="720" w:right="-2"/>
        <w:jc w:val="both"/>
        <w:rPr>
          <w:rFonts w:ascii="Tahoma" w:eastAsia="Arial" w:hAnsi="Tahoma" w:cs="Tahoma"/>
          <w:b w:val="0"/>
          <w:bCs/>
          <w:sz w:val="20"/>
        </w:rPr>
      </w:pPr>
    </w:p>
    <w:p w14:paraId="0B362DAE" w14:textId="77777777" w:rsidR="00787C9D" w:rsidRPr="00787C9D" w:rsidRDefault="00787C9D" w:rsidP="00787C9D">
      <w:pPr>
        <w:pStyle w:val="Podnadpis"/>
        <w:numPr>
          <w:ilvl w:val="0"/>
          <w:numId w:val="2"/>
        </w:numPr>
        <w:ind w:left="567" w:right="-2" w:hanging="567"/>
        <w:jc w:val="both"/>
        <w:rPr>
          <w:rFonts w:ascii="Tahoma" w:eastAsia="Arial" w:hAnsi="Tahoma" w:cs="Tahoma"/>
          <w:sz w:val="20"/>
        </w:rPr>
      </w:pPr>
      <w:r w:rsidRPr="00787C9D">
        <w:rPr>
          <w:rFonts w:ascii="Tahoma" w:eastAsia="Arial" w:hAnsi="Tahoma" w:cs="Tahoma"/>
          <w:sz w:val="20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78827CEF" w14:textId="35FD679E" w:rsidR="00501703" w:rsidRDefault="00501703" w:rsidP="00501703">
      <w:pPr>
        <w:jc w:val="both"/>
        <w:rPr>
          <w:rFonts w:ascii="Tahoma" w:hAnsi="Tahoma" w:cs="Tahoma"/>
          <w:szCs w:val="20"/>
        </w:rPr>
      </w:pPr>
    </w:p>
    <w:p w14:paraId="557CE234" w14:textId="77777777" w:rsidR="00787C9D" w:rsidRDefault="00787C9D" w:rsidP="00501703">
      <w:pPr>
        <w:jc w:val="both"/>
        <w:rPr>
          <w:rFonts w:ascii="Tahoma" w:hAnsi="Tahoma" w:cs="Tahoma"/>
          <w:szCs w:val="20"/>
        </w:rPr>
      </w:pPr>
    </w:p>
    <w:p w14:paraId="227C0708" w14:textId="77777777" w:rsidR="00501703" w:rsidRDefault="00501703" w:rsidP="00501703">
      <w:pPr>
        <w:jc w:val="both"/>
        <w:rPr>
          <w:rFonts w:ascii="Tahoma" w:hAnsi="Tahoma" w:cs="Tahoma"/>
          <w:szCs w:val="20"/>
        </w:rPr>
      </w:pPr>
      <w:bookmarkStart w:id="1" w:name="_Hlk133577515"/>
      <w:bookmarkStart w:id="2" w:name="_Hlk133579167"/>
      <w:r w:rsidRPr="00501703">
        <w:rPr>
          <w:rFonts w:ascii="Tahoma" w:hAnsi="Tahoma" w:cs="Tahoma"/>
          <w:szCs w:val="20"/>
        </w:rPr>
        <w:t>V </w:t>
      </w:r>
      <w:r w:rsidRPr="00DF470A">
        <w:rPr>
          <w:rFonts w:ascii="Tahoma" w:hAnsi="Tahoma" w:cs="Tahoma"/>
          <w:szCs w:val="20"/>
          <w:highlight w:val="yellow"/>
        </w:rPr>
        <w:t>......................................</w:t>
      </w:r>
      <w:r w:rsidRPr="00501703">
        <w:rPr>
          <w:rFonts w:ascii="Tahoma" w:hAnsi="Tahoma" w:cs="Tahoma"/>
          <w:szCs w:val="20"/>
        </w:rPr>
        <w:t xml:space="preserve"> dne </w:t>
      </w:r>
      <w:r w:rsidRPr="00DF470A">
        <w:rPr>
          <w:rFonts w:ascii="Tahoma" w:hAnsi="Tahoma" w:cs="Tahoma"/>
          <w:szCs w:val="20"/>
          <w:highlight w:val="yellow"/>
        </w:rPr>
        <w:t>……………………</w:t>
      </w:r>
      <w:r w:rsidRPr="00501703">
        <w:rPr>
          <w:rFonts w:ascii="Tahoma" w:hAnsi="Tahoma" w:cs="Tahoma"/>
          <w:szCs w:val="20"/>
        </w:rPr>
        <w:tab/>
      </w:r>
      <w:r w:rsidRPr="00501703">
        <w:rPr>
          <w:rFonts w:ascii="Tahoma" w:hAnsi="Tahoma" w:cs="Tahoma"/>
          <w:szCs w:val="20"/>
        </w:rPr>
        <w:tab/>
      </w:r>
      <w:r w:rsidRPr="00501703">
        <w:rPr>
          <w:rFonts w:ascii="Tahoma" w:hAnsi="Tahoma" w:cs="Tahoma"/>
          <w:szCs w:val="20"/>
        </w:rPr>
        <w:tab/>
      </w:r>
      <w:r w:rsidRPr="00501703">
        <w:rPr>
          <w:rFonts w:ascii="Tahoma" w:hAnsi="Tahoma" w:cs="Tahoma"/>
          <w:szCs w:val="20"/>
        </w:rPr>
        <w:tab/>
      </w:r>
      <w:r w:rsidRPr="00501703">
        <w:rPr>
          <w:rFonts w:ascii="Tahoma" w:hAnsi="Tahoma" w:cs="Tahoma"/>
          <w:szCs w:val="20"/>
        </w:rPr>
        <w:tab/>
      </w:r>
    </w:p>
    <w:bookmarkEnd w:id="1"/>
    <w:p w14:paraId="5FC9AC63" w14:textId="11726FE2" w:rsidR="00501703" w:rsidRDefault="00501703" w:rsidP="00501703">
      <w:pPr>
        <w:jc w:val="both"/>
        <w:rPr>
          <w:rFonts w:ascii="Tahoma" w:hAnsi="Tahoma" w:cs="Tahoma"/>
          <w:szCs w:val="20"/>
        </w:rPr>
      </w:pPr>
    </w:p>
    <w:p w14:paraId="6E3AF835" w14:textId="6750F18D" w:rsidR="00787C9D" w:rsidRDefault="00787C9D" w:rsidP="00501703">
      <w:pPr>
        <w:jc w:val="both"/>
        <w:rPr>
          <w:rFonts w:ascii="Tahoma" w:hAnsi="Tahoma" w:cs="Tahoma"/>
          <w:szCs w:val="20"/>
        </w:rPr>
      </w:pPr>
    </w:p>
    <w:p w14:paraId="274FA86F" w14:textId="77777777" w:rsidR="00787C9D" w:rsidRDefault="00787C9D" w:rsidP="00501703">
      <w:pPr>
        <w:jc w:val="both"/>
        <w:rPr>
          <w:rFonts w:ascii="Tahoma" w:hAnsi="Tahoma" w:cs="Tahoma"/>
          <w:szCs w:val="20"/>
        </w:rPr>
      </w:pPr>
    </w:p>
    <w:p w14:paraId="5A07BD9A" w14:textId="68F191E2" w:rsidR="00501703" w:rsidRDefault="00787C9D" w:rsidP="00787C9D">
      <w:pPr>
        <w:tabs>
          <w:tab w:val="center" w:pos="6237"/>
        </w:tabs>
        <w:ind w:firstLine="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="00501703" w:rsidRPr="00501703">
        <w:rPr>
          <w:rFonts w:ascii="Tahoma" w:hAnsi="Tahoma" w:cs="Tahoma"/>
          <w:szCs w:val="20"/>
        </w:rPr>
        <w:t>____________________________</w:t>
      </w:r>
    </w:p>
    <w:p w14:paraId="46F50BA8" w14:textId="145163E8" w:rsidR="00B42A93" w:rsidRDefault="00787C9D" w:rsidP="00787C9D">
      <w:pPr>
        <w:tabs>
          <w:tab w:val="center" w:pos="6237"/>
        </w:tabs>
        <w:ind w:firstLine="7"/>
        <w:jc w:val="both"/>
        <w:rPr>
          <w:rFonts w:ascii="Tahoma" w:hAnsi="Tahoma" w:cs="Tahoma"/>
          <w:szCs w:val="20"/>
        </w:rPr>
      </w:pPr>
      <w:r w:rsidRPr="00787C9D">
        <w:rPr>
          <w:rFonts w:ascii="Tahoma" w:hAnsi="Tahoma" w:cs="Tahoma"/>
          <w:szCs w:val="20"/>
        </w:rPr>
        <w:tab/>
      </w:r>
      <w:r w:rsidR="008042E8" w:rsidRPr="00787C9D">
        <w:rPr>
          <w:rFonts w:ascii="Tahoma" w:hAnsi="Tahoma" w:cs="Tahoma"/>
          <w:szCs w:val="20"/>
          <w:highlight w:val="yellow"/>
        </w:rPr>
        <w:t>jméno a podpis osoby oprávněné jednat za dodavatele</w:t>
      </w:r>
      <w:bookmarkEnd w:id="2"/>
    </w:p>
    <w:sectPr w:rsidR="00B42A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E7F4D" w14:textId="77777777" w:rsidR="00B42A93" w:rsidRDefault="00B42A93" w:rsidP="00B42A93">
      <w:pPr>
        <w:spacing w:after="0" w:line="240" w:lineRule="auto"/>
      </w:pPr>
      <w:r>
        <w:separator/>
      </w:r>
    </w:p>
  </w:endnote>
  <w:endnote w:type="continuationSeparator" w:id="0">
    <w:p w14:paraId="15983526" w14:textId="77777777" w:rsidR="00B42A93" w:rsidRDefault="00B42A93" w:rsidP="00B4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95FFE" w14:textId="0EFB91CC" w:rsidR="00B42A93" w:rsidRDefault="00B42A93">
    <w:pPr>
      <w:pStyle w:val="Zpat"/>
    </w:pPr>
  </w:p>
  <w:p w14:paraId="7CC1D8C8" w14:textId="66AA31B8" w:rsidR="00B42A93" w:rsidRDefault="00B42A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A50E7" w14:textId="77777777" w:rsidR="00B42A93" w:rsidRDefault="00B42A93" w:rsidP="00B42A93">
      <w:pPr>
        <w:spacing w:after="0" w:line="240" w:lineRule="auto"/>
      </w:pPr>
      <w:r>
        <w:separator/>
      </w:r>
    </w:p>
  </w:footnote>
  <w:footnote w:type="continuationSeparator" w:id="0">
    <w:p w14:paraId="48E74EC7" w14:textId="77777777" w:rsidR="00B42A93" w:rsidRDefault="00B42A93" w:rsidP="00B42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C5E"/>
    <w:multiLevelType w:val="hybridMultilevel"/>
    <w:tmpl w:val="7326009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B4B8B"/>
    <w:multiLevelType w:val="hybridMultilevel"/>
    <w:tmpl w:val="80C6B978"/>
    <w:lvl w:ilvl="0" w:tplc="F76CA9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2C46B8"/>
    <w:multiLevelType w:val="hybridMultilevel"/>
    <w:tmpl w:val="62BE861A"/>
    <w:lvl w:ilvl="0" w:tplc="9104CA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878386">
    <w:abstractNumId w:val="1"/>
  </w:num>
  <w:num w:numId="2" w16cid:durableId="2093236743">
    <w:abstractNumId w:val="3"/>
  </w:num>
  <w:num w:numId="3" w16cid:durableId="1150246686">
    <w:abstractNumId w:val="3"/>
  </w:num>
  <w:num w:numId="4" w16cid:durableId="1430852441">
    <w:abstractNumId w:val="0"/>
  </w:num>
  <w:num w:numId="5" w16cid:durableId="1223325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03"/>
    <w:rsid w:val="000A06B0"/>
    <w:rsid w:val="002C0C8F"/>
    <w:rsid w:val="00501703"/>
    <w:rsid w:val="005109C6"/>
    <w:rsid w:val="006108FF"/>
    <w:rsid w:val="00787C9D"/>
    <w:rsid w:val="008042E8"/>
    <w:rsid w:val="00844144"/>
    <w:rsid w:val="00870170"/>
    <w:rsid w:val="00A44B43"/>
    <w:rsid w:val="00AE1D99"/>
    <w:rsid w:val="00AF7B79"/>
    <w:rsid w:val="00B42A93"/>
    <w:rsid w:val="00BA5047"/>
    <w:rsid w:val="00BC28E4"/>
    <w:rsid w:val="00DF470A"/>
    <w:rsid w:val="00E352C3"/>
    <w:rsid w:val="00F8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9839"/>
  <w15:chartTrackingRefBased/>
  <w15:docId w15:val="{B2E91BDD-F513-42FF-8B22-D5C35730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501703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5017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50170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0170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01703"/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basedOn w:val="Standardnpsmoodstavce"/>
    <w:link w:val="Odstavecseseznamem"/>
    <w:uiPriority w:val="34"/>
    <w:qFormat/>
    <w:rsid w:val="00501703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B4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A93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4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A93"/>
    <w:rPr>
      <w:rFonts w:ascii="Arial" w:hAnsi="Arial"/>
      <w:sz w:val="20"/>
    </w:rPr>
  </w:style>
  <w:style w:type="paragraph" w:styleId="Podnadpis">
    <w:name w:val="Subtitle"/>
    <w:basedOn w:val="Normln"/>
    <w:link w:val="PodnadpisChar"/>
    <w:qFormat/>
    <w:rsid w:val="00787C9D"/>
    <w:pPr>
      <w:widowControl w:val="0"/>
      <w:spacing w:after="0" w:line="240" w:lineRule="exact"/>
      <w:jc w:val="center"/>
    </w:pPr>
    <w:rPr>
      <w:rFonts w:eastAsia="Times New Roman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787C9D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Divišová</dc:creator>
  <cp:keywords/>
  <dc:description/>
  <cp:lastModifiedBy>jarka.konvalinkova@gmail.com</cp:lastModifiedBy>
  <cp:revision>12</cp:revision>
  <dcterms:created xsi:type="dcterms:W3CDTF">2022-12-16T08:47:00Z</dcterms:created>
  <dcterms:modified xsi:type="dcterms:W3CDTF">2025-11-14T10:01:00Z</dcterms:modified>
</cp:coreProperties>
</file>